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5E181" w14:textId="696E4952" w:rsidR="004030ED" w:rsidRPr="006F591D" w:rsidRDefault="004030ED" w:rsidP="006F591D">
      <w:pPr>
        <w:suppressAutoHyphens/>
        <w:spacing w:after="0" w:line="360" w:lineRule="auto"/>
        <w:jc w:val="both"/>
        <w:rPr>
          <w:rFonts w:ascii="Arial" w:hAnsi="Arial" w:cs="Arial"/>
          <w:b/>
          <w:bCs/>
          <w:sz w:val="28"/>
          <w:szCs w:val="28"/>
        </w:rPr>
      </w:pPr>
      <w:r w:rsidRPr="006F591D">
        <w:rPr>
          <w:rFonts w:ascii="Arial" w:hAnsi="Arial" w:cs="Arial"/>
          <w:b/>
          <w:bCs/>
          <w:sz w:val="28"/>
          <w:szCs w:val="28"/>
        </w:rPr>
        <w:t>Experten legen selb</w:t>
      </w:r>
      <w:r w:rsidR="00A27FD3" w:rsidRPr="006F591D">
        <w:rPr>
          <w:rFonts w:ascii="Arial" w:hAnsi="Arial" w:cs="Arial"/>
          <w:b/>
          <w:bCs/>
          <w:sz w:val="28"/>
          <w:szCs w:val="28"/>
        </w:rPr>
        <w:t>st</w:t>
      </w:r>
      <w:r w:rsidRPr="006F591D">
        <w:rPr>
          <w:rFonts w:ascii="Arial" w:hAnsi="Arial" w:cs="Arial"/>
          <w:b/>
          <w:bCs/>
          <w:sz w:val="28"/>
          <w:szCs w:val="28"/>
        </w:rPr>
        <w:t xml:space="preserve"> Hand an</w:t>
      </w:r>
    </w:p>
    <w:p w14:paraId="64F2CAA7" w14:textId="5C19D5F3" w:rsidR="004030ED" w:rsidRPr="006F591D" w:rsidRDefault="004030ED" w:rsidP="006F591D">
      <w:pPr>
        <w:suppressAutoHyphens/>
        <w:spacing w:after="0" w:line="360" w:lineRule="auto"/>
        <w:jc w:val="both"/>
        <w:rPr>
          <w:rFonts w:ascii="Arial" w:hAnsi="Arial" w:cs="Arial"/>
          <w:b/>
          <w:bCs/>
          <w:sz w:val="24"/>
          <w:szCs w:val="24"/>
          <w:u w:val="single"/>
        </w:rPr>
      </w:pPr>
      <w:r w:rsidRPr="006F591D">
        <w:rPr>
          <w:rFonts w:ascii="Arial" w:hAnsi="Arial" w:cs="Arial"/>
          <w:b/>
          <w:bCs/>
          <w:sz w:val="24"/>
          <w:szCs w:val="24"/>
          <w:u w:val="single"/>
        </w:rPr>
        <w:t>Remmers Flachdach-Spritztour ist ein voller Erfolg</w:t>
      </w:r>
    </w:p>
    <w:p w14:paraId="6631A1AB" w14:textId="77777777" w:rsidR="006F591D" w:rsidRPr="006F591D" w:rsidRDefault="006F591D" w:rsidP="006F591D">
      <w:pPr>
        <w:suppressAutoHyphens/>
        <w:spacing w:after="0" w:line="360" w:lineRule="auto"/>
        <w:jc w:val="both"/>
        <w:rPr>
          <w:rFonts w:ascii="Arial" w:hAnsi="Arial" w:cs="Arial"/>
        </w:rPr>
      </w:pPr>
    </w:p>
    <w:p w14:paraId="4F3B8305" w14:textId="4F2E662D" w:rsidR="004030ED" w:rsidRPr="006F591D" w:rsidRDefault="006F591D" w:rsidP="006F591D">
      <w:pPr>
        <w:suppressAutoHyphens/>
        <w:spacing w:after="0" w:line="360" w:lineRule="auto"/>
        <w:jc w:val="both"/>
        <w:rPr>
          <w:rFonts w:ascii="Arial" w:hAnsi="Arial" w:cs="Arial"/>
        </w:rPr>
      </w:pPr>
      <w:r>
        <w:rPr>
          <w:rFonts w:ascii="Arial" w:hAnsi="Arial" w:cs="Arial"/>
        </w:rPr>
        <w:t>„</w:t>
      </w:r>
      <w:r w:rsidR="004030ED" w:rsidRPr="006F591D">
        <w:rPr>
          <w:rFonts w:ascii="Arial" w:hAnsi="Arial" w:cs="Arial"/>
        </w:rPr>
        <w:t>Machen wir</w:t>
      </w:r>
      <w:r>
        <w:rPr>
          <w:rFonts w:ascii="Arial" w:hAnsi="Arial" w:cs="Arial"/>
        </w:rPr>
        <w:t>“</w:t>
      </w:r>
      <w:r w:rsidR="004030ED" w:rsidRPr="006F591D">
        <w:rPr>
          <w:rFonts w:ascii="Arial" w:hAnsi="Arial" w:cs="Arial"/>
        </w:rPr>
        <w:t xml:space="preserve"> - so lautet die neue Remmers-Philosophie. Und “gemacht” haben im Rahmen der Flachdach-Spritztour die Teilnehmenden so einiges. Im Mittelpunkt der Workshop-Reihe stand </w:t>
      </w:r>
      <w:r w:rsidR="007906F1" w:rsidRPr="006F591D">
        <w:rPr>
          <w:rFonts w:ascii="Arial" w:hAnsi="Arial" w:cs="Arial"/>
        </w:rPr>
        <w:t>das</w:t>
      </w:r>
      <w:r w:rsidR="004030ED" w:rsidRPr="006F591D">
        <w:rPr>
          <w:rFonts w:ascii="Arial" w:hAnsi="Arial" w:cs="Arial"/>
        </w:rPr>
        <w:t xml:space="preserve"> innovatives PU-Hybridsystem MB PUReactive. Jan Ortlepp, Leiter der </w:t>
      </w:r>
      <w:r>
        <w:rPr>
          <w:rFonts w:ascii="Arial" w:hAnsi="Arial" w:cs="Arial"/>
        </w:rPr>
        <w:t>Market Unit</w:t>
      </w:r>
      <w:r w:rsidR="004030ED" w:rsidRPr="006F591D">
        <w:rPr>
          <w:rFonts w:ascii="Arial" w:hAnsi="Arial" w:cs="Arial"/>
        </w:rPr>
        <w:t xml:space="preserve"> Roofing, teilte nicht nur sein umfangreiches Fachwissen, sondern gab den Experten noch den ein oder anderen Tipp mit an die Hand. An den Workshops haben zahlreiche Fachleute aus dem ganzen Bundesgebiet teilgenommen.</w:t>
      </w:r>
    </w:p>
    <w:p w14:paraId="54E47E39" w14:textId="0DAB0FE9" w:rsidR="004030ED" w:rsidRPr="006F591D" w:rsidRDefault="00353272" w:rsidP="006F591D">
      <w:pPr>
        <w:suppressAutoHyphens/>
        <w:spacing w:after="0" w:line="360" w:lineRule="auto"/>
        <w:jc w:val="both"/>
        <w:rPr>
          <w:rFonts w:ascii="Arial" w:hAnsi="Arial" w:cs="Arial"/>
        </w:rPr>
      </w:pPr>
      <w:r>
        <w:rPr>
          <w:rFonts w:ascii="Arial" w:hAnsi="Arial" w:cs="Arial"/>
        </w:rPr>
        <w:t>„</w:t>
      </w:r>
      <w:r w:rsidR="004030ED" w:rsidRPr="006F591D">
        <w:rPr>
          <w:rFonts w:ascii="Arial" w:hAnsi="Arial" w:cs="Arial"/>
        </w:rPr>
        <w:t>Die Spritztour war ein richtiger Erfolg! Über 200 Dachdecker und Abdichter nahmen daran teil und sind nun bestens gerüstet, um die innovative MB PUReactive-Technologie einzusetzen. Die Resonanz der Teilnehmer war äußerst positiv und die Schulungskampagne erhielt durchweg hervorragende Bewertungen. Die Teilnehmer lobten insbesondere die praxisnahe Herangehensweise der Schulungen und betonten die hohe Qualität de</w:t>
      </w:r>
      <w:r w:rsidR="00300958">
        <w:rPr>
          <w:rFonts w:ascii="Arial" w:hAnsi="Arial" w:cs="Arial"/>
        </w:rPr>
        <w:t>r</w:t>
      </w:r>
      <w:r w:rsidR="004030ED" w:rsidRPr="006F591D">
        <w:rPr>
          <w:rFonts w:ascii="Arial" w:hAnsi="Arial" w:cs="Arial"/>
        </w:rPr>
        <w:t xml:space="preserve"> MB PUReactive-Abdichtung. Die Kombination von Spritztechnik und händischer Verarbeitung ist ein spannender Mix für jeden Verarbeiter</w:t>
      </w:r>
      <w:r>
        <w:rPr>
          <w:rFonts w:ascii="Arial" w:hAnsi="Arial" w:cs="Arial"/>
        </w:rPr>
        <w:t>.</w:t>
      </w:r>
      <w:r w:rsidR="004030ED" w:rsidRPr="006F591D">
        <w:rPr>
          <w:rFonts w:ascii="Arial" w:hAnsi="Arial" w:cs="Arial"/>
        </w:rPr>
        <w:t>” lautet Ortlepps Fazit.</w:t>
      </w:r>
    </w:p>
    <w:p w14:paraId="7879D68C" w14:textId="768E15C3" w:rsidR="004030ED" w:rsidRPr="006F591D" w:rsidRDefault="004030ED" w:rsidP="006F591D">
      <w:pPr>
        <w:suppressAutoHyphens/>
        <w:spacing w:after="0" w:line="360" w:lineRule="auto"/>
        <w:jc w:val="both"/>
        <w:rPr>
          <w:rFonts w:ascii="Arial" w:hAnsi="Arial" w:cs="Arial"/>
        </w:rPr>
      </w:pPr>
      <w:r w:rsidRPr="006F591D">
        <w:rPr>
          <w:rFonts w:ascii="Arial" w:hAnsi="Arial" w:cs="Arial"/>
        </w:rPr>
        <w:t>Schnell und effizient – so soll die professionelle Abdichtung von feuchtebelasteten Flachdächern erledigt werden. In den Workshops drehte sich alles um die Untergrundbehandlung beziehungsweise Grundierung sowie die Regeneration von F</w:t>
      </w:r>
      <w:r w:rsidR="00300958">
        <w:rPr>
          <w:rFonts w:ascii="Arial" w:hAnsi="Arial" w:cs="Arial"/>
        </w:rPr>
        <w:t>l</w:t>
      </w:r>
      <w:r w:rsidRPr="006F591D">
        <w:rPr>
          <w:rFonts w:ascii="Arial" w:hAnsi="Arial" w:cs="Arial"/>
        </w:rPr>
        <w:t>achdächern. Außerdem wurde der Praxiseinsatz des innovativen PU-Hybridsystems MB PUReactive im Spritzverfahren an verschiedenen Schulungsmodellen erprobt.</w:t>
      </w:r>
    </w:p>
    <w:p w14:paraId="299CCB01" w14:textId="77777777" w:rsidR="00353272" w:rsidRDefault="004030ED" w:rsidP="006F591D">
      <w:pPr>
        <w:suppressAutoHyphens/>
        <w:spacing w:after="0" w:line="360" w:lineRule="auto"/>
        <w:jc w:val="both"/>
        <w:rPr>
          <w:rFonts w:ascii="Arial" w:hAnsi="Arial" w:cs="Arial"/>
        </w:rPr>
      </w:pPr>
      <w:r w:rsidRPr="006F591D">
        <w:rPr>
          <w:rFonts w:ascii="Arial" w:hAnsi="Arial" w:cs="Arial"/>
        </w:rPr>
        <w:t>Die Workshops wurden vor Ort in den Schulungsräumen am Standort Löningen erfolgreich durchgeführt. Aber auch an den anderen Schulungsstandorten Berlin, Hamburg, Heidelberg und München konnten sich die Interessierten beraten lassen. Ortlepp stellte das Produkt ausführlich vor und demonstrierte seine Anwendung.</w:t>
      </w:r>
    </w:p>
    <w:p w14:paraId="3DF93462" w14:textId="77777777" w:rsidR="00353272" w:rsidRDefault="00353272" w:rsidP="006F591D">
      <w:pPr>
        <w:suppressAutoHyphens/>
        <w:spacing w:after="0" w:line="360" w:lineRule="auto"/>
        <w:jc w:val="both"/>
        <w:rPr>
          <w:rFonts w:ascii="Arial" w:hAnsi="Arial" w:cs="Arial"/>
        </w:rPr>
      </w:pPr>
    </w:p>
    <w:p w14:paraId="7C2606D6" w14:textId="4144CDD4" w:rsidR="00353272" w:rsidRDefault="00353272" w:rsidP="00353272">
      <w:pPr>
        <w:suppressAutoHyphens/>
        <w:spacing w:after="0" w:line="360" w:lineRule="auto"/>
        <w:jc w:val="right"/>
        <w:rPr>
          <w:rFonts w:ascii="Arial" w:hAnsi="Arial" w:cs="Arial"/>
        </w:rPr>
      </w:pPr>
      <w:r>
        <w:rPr>
          <w:rFonts w:ascii="Arial" w:hAnsi="Arial" w:cs="Arial"/>
        </w:rPr>
        <w:t>…2</w:t>
      </w:r>
    </w:p>
    <w:p w14:paraId="0EC5D4DA" w14:textId="4524E557" w:rsidR="00353272" w:rsidRDefault="00353272" w:rsidP="00353272">
      <w:pPr>
        <w:suppressAutoHyphens/>
        <w:spacing w:after="0" w:line="360" w:lineRule="auto"/>
        <w:jc w:val="center"/>
        <w:rPr>
          <w:rFonts w:ascii="Arial" w:hAnsi="Arial" w:cs="Arial"/>
        </w:rPr>
      </w:pPr>
      <w:r>
        <w:rPr>
          <w:rFonts w:ascii="Arial" w:hAnsi="Arial" w:cs="Arial"/>
        </w:rPr>
        <w:lastRenderedPageBreak/>
        <w:t>- 2 -</w:t>
      </w:r>
    </w:p>
    <w:p w14:paraId="0B477CD2" w14:textId="77777777" w:rsidR="00353272" w:rsidRDefault="00353272" w:rsidP="006F591D">
      <w:pPr>
        <w:suppressAutoHyphens/>
        <w:spacing w:after="0" w:line="360" w:lineRule="auto"/>
        <w:jc w:val="both"/>
        <w:rPr>
          <w:rFonts w:ascii="Arial" w:hAnsi="Arial" w:cs="Arial"/>
        </w:rPr>
      </w:pPr>
    </w:p>
    <w:p w14:paraId="344B03D7" w14:textId="43E5DBEA" w:rsidR="004030ED" w:rsidRDefault="004030ED" w:rsidP="006F591D">
      <w:pPr>
        <w:suppressAutoHyphens/>
        <w:spacing w:after="0" w:line="360" w:lineRule="auto"/>
        <w:jc w:val="both"/>
        <w:rPr>
          <w:rFonts w:ascii="Arial" w:hAnsi="Arial" w:cs="Arial"/>
        </w:rPr>
      </w:pPr>
      <w:r w:rsidRPr="006F591D">
        <w:rPr>
          <w:rFonts w:ascii="Arial" w:hAnsi="Arial" w:cs="Arial"/>
        </w:rPr>
        <w:t>Aber auch die teilnehmenden Handwerker durften an kleinen Modellen selbst ausprobieren, wie die Verarbeitung von MB PUReactive funktioniert. Dabei nutzten sie die Möglichkeit, Fragen zu stellen und sich untereinander über die Vorteile des Produktes auszutauschen. Ortlepp hatte zudem noch wertvolle Praxistipps für die Anwesenden, die den Tag bei einer Werksführung ausklingen ließen.</w:t>
      </w:r>
    </w:p>
    <w:p w14:paraId="6432866F" w14:textId="7AB0223F" w:rsidR="00300958" w:rsidRDefault="00300958" w:rsidP="006F591D">
      <w:pPr>
        <w:suppressAutoHyphens/>
        <w:spacing w:after="0" w:line="360" w:lineRule="auto"/>
        <w:jc w:val="both"/>
        <w:rPr>
          <w:rFonts w:ascii="Arial" w:hAnsi="Arial" w:cs="Arial"/>
        </w:rPr>
      </w:pPr>
      <w:r>
        <w:rPr>
          <w:rFonts w:ascii="Arial" w:hAnsi="Arial" w:cs="Arial"/>
        </w:rPr>
        <w:t>Weitere Informationen erhalten Sie unter remmers.com/de/flachdachabdichtung.</w:t>
      </w:r>
    </w:p>
    <w:p w14:paraId="43FF659D" w14:textId="77777777" w:rsidR="00353272" w:rsidRPr="006F591D" w:rsidRDefault="00353272" w:rsidP="006F591D">
      <w:pPr>
        <w:suppressAutoHyphens/>
        <w:spacing w:after="0" w:line="360" w:lineRule="auto"/>
        <w:jc w:val="both"/>
        <w:rPr>
          <w:rFonts w:ascii="Arial" w:hAnsi="Arial" w:cs="Arial"/>
        </w:rPr>
      </w:pPr>
    </w:p>
    <w:p w14:paraId="36DD253B" w14:textId="51C43E3B" w:rsidR="004030ED" w:rsidRPr="00353272" w:rsidRDefault="00353272" w:rsidP="006F591D">
      <w:pPr>
        <w:suppressAutoHyphens/>
        <w:spacing w:after="0" w:line="360" w:lineRule="auto"/>
        <w:jc w:val="both"/>
        <w:rPr>
          <w:rFonts w:ascii="Arial" w:hAnsi="Arial" w:cs="Arial"/>
          <w:i/>
          <w:iCs/>
        </w:rPr>
      </w:pPr>
      <w:r w:rsidRPr="00353272">
        <w:rPr>
          <w:rFonts w:ascii="Arial" w:hAnsi="Arial" w:cs="Arial"/>
          <w:i/>
          <w:iCs/>
        </w:rPr>
        <w:t>2.2</w:t>
      </w:r>
      <w:r w:rsidR="00300958">
        <w:rPr>
          <w:rFonts w:ascii="Arial" w:hAnsi="Arial" w:cs="Arial"/>
          <w:i/>
          <w:iCs/>
        </w:rPr>
        <w:t>89</w:t>
      </w:r>
      <w:r w:rsidRPr="00353272">
        <w:rPr>
          <w:rFonts w:ascii="Arial" w:hAnsi="Arial" w:cs="Arial"/>
          <w:i/>
          <w:iCs/>
        </w:rPr>
        <w:t xml:space="preserve"> Zeichen (inkl. Leerzeichen)</w:t>
      </w:r>
    </w:p>
    <w:p w14:paraId="687826AC" w14:textId="6FAEB5CC" w:rsidR="00353272" w:rsidRPr="00353272" w:rsidRDefault="00353272" w:rsidP="006F591D">
      <w:pPr>
        <w:suppressAutoHyphens/>
        <w:spacing w:after="0" w:line="360" w:lineRule="auto"/>
        <w:jc w:val="both"/>
        <w:rPr>
          <w:rFonts w:ascii="Arial" w:hAnsi="Arial" w:cs="Arial"/>
          <w:i/>
          <w:iCs/>
        </w:rPr>
      </w:pPr>
      <w:r w:rsidRPr="00353272">
        <w:rPr>
          <w:rFonts w:ascii="Arial" w:hAnsi="Arial" w:cs="Arial"/>
          <w:i/>
          <w:iCs/>
        </w:rPr>
        <w:t xml:space="preserve">Löningen, den </w:t>
      </w:r>
      <w:r w:rsidR="00300958">
        <w:rPr>
          <w:rFonts w:ascii="Arial" w:hAnsi="Arial" w:cs="Arial"/>
          <w:i/>
          <w:iCs/>
        </w:rPr>
        <w:t>30</w:t>
      </w:r>
      <w:r w:rsidRPr="00353272">
        <w:rPr>
          <w:rFonts w:ascii="Arial" w:hAnsi="Arial" w:cs="Arial"/>
          <w:i/>
          <w:iCs/>
        </w:rPr>
        <w:t>. Mai 2023</w:t>
      </w:r>
    </w:p>
    <w:p w14:paraId="1BD8B8A0" w14:textId="2AAA716A" w:rsidR="004030ED" w:rsidRPr="00353272" w:rsidRDefault="004030ED" w:rsidP="006F591D">
      <w:pPr>
        <w:suppressAutoHyphens/>
        <w:spacing w:after="0" w:line="360" w:lineRule="auto"/>
        <w:jc w:val="both"/>
        <w:rPr>
          <w:rFonts w:ascii="Arial" w:hAnsi="Arial" w:cs="Arial"/>
          <w:i/>
          <w:iCs/>
        </w:rPr>
      </w:pPr>
      <w:r w:rsidRPr="00353272">
        <w:rPr>
          <w:rFonts w:ascii="Arial" w:hAnsi="Arial" w:cs="Arial"/>
          <w:i/>
          <w:iCs/>
        </w:rPr>
        <w:t>Kontakt für Redaktionen: Christian Behrens, Tel. 0 54 32/83 858</w:t>
      </w:r>
    </w:p>
    <w:p w14:paraId="642F80F4" w14:textId="67CDCA2B" w:rsidR="004030ED" w:rsidRDefault="004030ED" w:rsidP="006F591D">
      <w:pPr>
        <w:pBdr>
          <w:bottom w:val="single" w:sz="6" w:space="1" w:color="auto"/>
        </w:pBdr>
        <w:suppressAutoHyphens/>
        <w:spacing w:after="0" w:line="360" w:lineRule="auto"/>
        <w:jc w:val="both"/>
        <w:rPr>
          <w:rFonts w:ascii="Arial" w:hAnsi="Arial" w:cs="Arial"/>
        </w:rPr>
      </w:pPr>
    </w:p>
    <w:p w14:paraId="2B3AE8F8" w14:textId="77777777" w:rsidR="00353272" w:rsidRDefault="00353272" w:rsidP="006F591D">
      <w:pPr>
        <w:suppressAutoHyphens/>
        <w:spacing w:after="0" w:line="360" w:lineRule="auto"/>
        <w:jc w:val="both"/>
        <w:rPr>
          <w:rFonts w:ascii="Arial" w:hAnsi="Arial" w:cs="Arial"/>
        </w:rPr>
      </w:pPr>
    </w:p>
    <w:p w14:paraId="0E082FD7" w14:textId="77777777" w:rsidR="00353272" w:rsidRPr="002474EC" w:rsidRDefault="00353272" w:rsidP="00353272">
      <w:pPr>
        <w:spacing w:after="0" w:line="360" w:lineRule="auto"/>
        <w:jc w:val="both"/>
        <w:rPr>
          <w:rFonts w:ascii="Arial" w:hAnsi="Arial" w:cs="Arial"/>
          <w:b/>
          <w:bCs/>
        </w:rPr>
      </w:pPr>
      <w:r w:rsidRPr="002474EC">
        <w:rPr>
          <w:rFonts w:ascii="Arial" w:hAnsi="Arial" w:cs="Arial"/>
          <w:b/>
          <w:bCs/>
        </w:rPr>
        <w:t>Über Remmers</w:t>
      </w:r>
    </w:p>
    <w:p w14:paraId="6B1FF1FE" w14:textId="77777777" w:rsidR="00353272" w:rsidRPr="002474EC" w:rsidRDefault="00353272" w:rsidP="00353272">
      <w:pPr>
        <w:spacing w:after="0" w:line="360" w:lineRule="auto"/>
        <w:jc w:val="both"/>
        <w:rPr>
          <w:rFonts w:ascii="Arial" w:hAnsi="Arial" w:cs="Arial"/>
        </w:rPr>
      </w:pPr>
      <w:r w:rsidRPr="002474EC">
        <w:rPr>
          <w:rFonts w:ascii="Arial" w:hAnsi="Arial" w:cs="Arial"/>
        </w:rPr>
        <w:t>1949 von Bernhard Remmers gegründet, ist die Remmers Gruppe mit Sitz in Löningen bis heute ein unabhängiges und inhabergeführtes Familienunternehmen. Leidenschaftlicher Einsatz, ein partnerschaftliches Verhältnis zu Kunden sowie fortschrittliche Produkte und Dienstleistungen, die immer wieder Maßstäbe setzen: All das macht Remmers aus und hat das Unternehmen zu einem der führenden Spezialisten für bauchemische Produkte, Holzfarben und -lacke sowie Industrielacke werden lassen. Unter dem Motto „Machen!“ arbeiten rund 1.600 hochqualifizierte Fachkräfte in 19 Ländern jeden Tag daran, die Arbeit, die Projekte, die Ideen und Visionen von Kunden und Partnern gemeinsam ans Ziel zu bringen. Persönlich, engagiert, zupackend, fortschrittlich - und immer auch bodenständig und zuverlässig.</w:t>
      </w:r>
    </w:p>
    <w:p w14:paraId="67222491" w14:textId="23E1C07E" w:rsidR="00353272" w:rsidRDefault="00353272" w:rsidP="006F591D">
      <w:pPr>
        <w:suppressAutoHyphens/>
        <w:spacing w:after="0" w:line="360" w:lineRule="auto"/>
        <w:jc w:val="both"/>
        <w:rPr>
          <w:rFonts w:ascii="Arial" w:hAnsi="Arial" w:cs="Arial"/>
        </w:rPr>
      </w:pPr>
    </w:p>
    <w:p w14:paraId="26A2783E" w14:textId="41EBAD87" w:rsidR="00353272" w:rsidRDefault="00353272" w:rsidP="006F591D">
      <w:pPr>
        <w:suppressAutoHyphens/>
        <w:spacing w:after="0" w:line="360" w:lineRule="auto"/>
        <w:jc w:val="both"/>
        <w:rPr>
          <w:rFonts w:ascii="Arial" w:hAnsi="Arial" w:cs="Arial"/>
        </w:rPr>
      </w:pPr>
    </w:p>
    <w:p w14:paraId="096CE711" w14:textId="31E9348B" w:rsidR="00353272" w:rsidRDefault="00353272" w:rsidP="006F591D">
      <w:pPr>
        <w:suppressAutoHyphens/>
        <w:spacing w:after="0" w:line="360" w:lineRule="auto"/>
        <w:jc w:val="both"/>
        <w:rPr>
          <w:rFonts w:ascii="Arial" w:hAnsi="Arial" w:cs="Arial"/>
        </w:rPr>
      </w:pPr>
    </w:p>
    <w:p w14:paraId="5A918944" w14:textId="1C4BEE91" w:rsidR="00353272" w:rsidRDefault="00353272" w:rsidP="006F591D">
      <w:pPr>
        <w:suppressAutoHyphens/>
        <w:spacing w:after="0" w:line="360" w:lineRule="auto"/>
        <w:jc w:val="both"/>
        <w:rPr>
          <w:rFonts w:ascii="Arial" w:hAnsi="Arial" w:cs="Arial"/>
        </w:rPr>
      </w:pPr>
    </w:p>
    <w:p w14:paraId="280BE3A1" w14:textId="6B285EBE" w:rsidR="00353272" w:rsidRDefault="00353272" w:rsidP="006F591D">
      <w:pPr>
        <w:suppressAutoHyphens/>
        <w:spacing w:after="0" w:line="360" w:lineRule="auto"/>
        <w:jc w:val="both"/>
        <w:rPr>
          <w:rFonts w:ascii="Arial" w:hAnsi="Arial" w:cs="Arial"/>
        </w:rPr>
      </w:pPr>
    </w:p>
    <w:p w14:paraId="03A65F62" w14:textId="3967E8E1" w:rsidR="00353272" w:rsidRPr="00353272" w:rsidRDefault="00353272" w:rsidP="006F591D">
      <w:pPr>
        <w:suppressAutoHyphens/>
        <w:spacing w:after="0" w:line="360" w:lineRule="auto"/>
        <w:jc w:val="both"/>
        <w:rPr>
          <w:rFonts w:ascii="Arial" w:hAnsi="Arial" w:cs="Arial"/>
          <w:u w:val="single"/>
        </w:rPr>
      </w:pPr>
      <w:bookmarkStart w:id="0" w:name="_GoBack"/>
      <w:bookmarkEnd w:id="0"/>
      <w:r w:rsidRPr="00353272">
        <w:rPr>
          <w:rFonts w:ascii="Arial" w:hAnsi="Arial" w:cs="Arial"/>
          <w:u w:val="single"/>
        </w:rPr>
        <w:lastRenderedPageBreak/>
        <w:t>Bildunterschriften:</w:t>
      </w:r>
    </w:p>
    <w:p w14:paraId="16D7662F" w14:textId="6077CCB3" w:rsidR="00353272" w:rsidRDefault="00353272" w:rsidP="006F591D">
      <w:pPr>
        <w:suppressAutoHyphens/>
        <w:spacing w:after="0" w:line="360" w:lineRule="auto"/>
        <w:jc w:val="both"/>
        <w:rPr>
          <w:rFonts w:ascii="Arial" w:hAnsi="Arial" w:cs="Arial"/>
        </w:rPr>
      </w:pPr>
    </w:p>
    <w:p w14:paraId="6EF4CEA2" w14:textId="16EDCF12" w:rsidR="00353272" w:rsidRDefault="00353272" w:rsidP="006F591D">
      <w:pPr>
        <w:suppressAutoHyphens/>
        <w:spacing w:after="0" w:line="360" w:lineRule="auto"/>
        <w:jc w:val="both"/>
        <w:rPr>
          <w:rFonts w:ascii="Arial" w:hAnsi="Arial" w:cs="Arial"/>
        </w:rPr>
      </w:pPr>
      <w:r>
        <w:rPr>
          <w:rFonts w:ascii="Arial" w:hAnsi="Arial" w:cs="Arial"/>
        </w:rPr>
        <w:t>1494 – 1 Selber testen.jpg</w:t>
      </w:r>
    </w:p>
    <w:p w14:paraId="5F2D2E8C" w14:textId="2C8BF6F1" w:rsidR="004030ED" w:rsidRDefault="004030ED" w:rsidP="006F591D">
      <w:pPr>
        <w:suppressAutoHyphens/>
        <w:spacing w:after="0" w:line="360" w:lineRule="auto"/>
        <w:jc w:val="both"/>
        <w:rPr>
          <w:rFonts w:ascii="Arial" w:hAnsi="Arial" w:cs="Arial"/>
        </w:rPr>
      </w:pPr>
      <w:r w:rsidRPr="006F591D">
        <w:rPr>
          <w:rFonts w:ascii="Arial" w:hAnsi="Arial" w:cs="Arial"/>
        </w:rPr>
        <w:t xml:space="preserve">Die teilnehmenden Handwerker </w:t>
      </w:r>
      <w:r w:rsidR="00353272">
        <w:rPr>
          <w:rFonts w:ascii="Arial" w:hAnsi="Arial" w:cs="Arial"/>
        </w:rPr>
        <w:t>konnten</w:t>
      </w:r>
      <w:r w:rsidRPr="006F591D">
        <w:rPr>
          <w:rFonts w:ascii="Arial" w:hAnsi="Arial" w:cs="Arial"/>
        </w:rPr>
        <w:t xml:space="preserve"> im Rahmen der „Flachdach-Spritztour“ das PU-Hybridsystem MB PUReactive an einem Modell testen.</w:t>
      </w:r>
    </w:p>
    <w:p w14:paraId="1112F739" w14:textId="542150BA" w:rsidR="00353272" w:rsidRPr="00353272" w:rsidRDefault="00353272" w:rsidP="006F591D">
      <w:pPr>
        <w:suppressAutoHyphens/>
        <w:spacing w:after="0" w:line="360" w:lineRule="auto"/>
        <w:jc w:val="both"/>
        <w:rPr>
          <w:rFonts w:ascii="Arial" w:hAnsi="Arial" w:cs="Arial"/>
          <w:i/>
          <w:iCs/>
        </w:rPr>
      </w:pPr>
      <w:r w:rsidRPr="00353272">
        <w:rPr>
          <w:rFonts w:ascii="Arial" w:hAnsi="Arial" w:cs="Arial"/>
          <w:i/>
          <w:iCs/>
        </w:rPr>
        <w:t>Bildquelle: Remmers, Löningen</w:t>
      </w:r>
    </w:p>
    <w:p w14:paraId="4B15E80C" w14:textId="108D3B8B" w:rsidR="00353272" w:rsidRDefault="00353272" w:rsidP="006F591D">
      <w:pPr>
        <w:suppressAutoHyphens/>
        <w:spacing w:after="0" w:line="360" w:lineRule="auto"/>
        <w:jc w:val="both"/>
        <w:rPr>
          <w:rFonts w:ascii="Arial" w:hAnsi="Arial" w:cs="Arial"/>
        </w:rPr>
      </w:pPr>
    </w:p>
    <w:p w14:paraId="1531FB9F" w14:textId="3C2D9C03" w:rsidR="00353272" w:rsidRDefault="00353272" w:rsidP="006F591D">
      <w:pPr>
        <w:suppressAutoHyphens/>
        <w:spacing w:after="0" w:line="360" w:lineRule="auto"/>
        <w:jc w:val="both"/>
        <w:rPr>
          <w:rFonts w:ascii="Arial" w:hAnsi="Arial" w:cs="Arial"/>
        </w:rPr>
      </w:pPr>
      <w:r>
        <w:rPr>
          <w:rFonts w:ascii="Arial" w:hAnsi="Arial" w:cs="Arial"/>
        </w:rPr>
        <w:t>1494 – 2 Vorfuehrung.jpg</w:t>
      </w:r>
    </w:p>
    <w:p w14:paraId="63028A94" w14:textId="3961FCC3" w:rsidR="004030ED" w:rsidRDefault="004030ED" w:rsidP="006F591D">
      <w:pPr>
        <w:suppressAutoHyphens/>
        <w:spacing w:after="0" w:line="360" w:lineRule="auto"/>
        <w:jc w:val="both"/>
        <w:rPr>
          <w:rFonts w:ascii="Arial" w:hAnsi="Arial" w:cs="Arial"/>
        </w:rPr>
      </w:pPr>
      <w:r w:rsidRPr="006F591D">
        <w:rPr>
          <w:rFonts w:ascii="Arial" w:hAnsi="Arial" w:cs="Arial"/>
        </w:rPr>
        <w:t>Das aus drei Abdichtungsprodukten bestehende System kann im Spritzverfahren aufgebracht werden – das spart Zeit.</w:t>
      </w:r>
    </w:p>
    <w:p w14:paraId="7F2A9CCD" w14:textId="5D493E6B" w:rsidR="00324B29" w:rsidRPr="00324B29" w:rsidRDefault="00324B29" w:rsidP="006F591D">
      <w:pPr>
        <w:suppressAutoHyphens/>
        <w:spacing w:after="0" w:line="360" w:lineRule="auto"/>
        <w:jc w:val="both"/>
        <w:rPr>
          <w:rFonts w:ascii="Arial" w:hAnsi="Arial" w:cs="Arial"/>
          <w:i/>
          <w:iCs/>
        </w:rPr>
      </w:pPr>
      <w:r w:rsidRPr="00353272">
        <w:rPr>
          <w:rFonts w:ascii="Arial" w:hAnsi="Arial" w:cs="Arial"/>
          <w:i/>
          <w:iCs/>
        </w:rPr>
        <w:t>Bildquelle: Remmers, Löningen</w:t>
      </w:r>
    </w:p>
    <w:p w14:paraId="51E9FABF" w14:textId="18454383" w:rsidR="00324B29" w:rsidRDefault="00324B29" w:rsidP="006F591D">
      <w:pPr>
        <w:suppressAutoHyphens/>
        <w:spacing w:after="0" w:line="360" w:lineRule="auto"/>
        <w:jc w:val="both"/>
        <w:rPr>
          <w:rFonts w:ascii="Arial" w:hAnsi="Arial" w:cs="Arial"/>
        </w:rPr>
      </w:pPr>
    </w:p>
    <w:p w14:paraId="343BAF10" w14:textId="3CC6FAF4" w:rsidR="00324B29" w:rsidRDefault="00324B29" w:rsidP="006F591D">
      <w:pPr>
        <w:suppressAutoHyphens/>
        <w:spacing w:after="0" w:line="360" w:lineRule="auto"/>
        <w:jc w:val="both"/>
        <w:rPr>
          <w:rFonts w:ascii="Arial" w:hAnsi="Arial" w:cs="Arial"/>
        </w:rPr>
      </w:pPr>
      <w:r>
        <w:rPr>
          <w:rFonts w:ascii="Arial" w:hAnsi="Arial" w:cs="Arial"/>
        </w:rPr>
        <w:t>1494 – 3 fertiges Modell.jpg</w:t>
      </w:r>
    </w:p>
    <w:p w14:paraId="3DFE6304" w14:textId="0B55DCDB" w:rsidR="004030ED" w:rsidRPr="006F591D" w:rsidRDefault="004030ED" w:rsidP="006F591D">
      <w:pPr>
        <w:suppressAutoHyphens/>
        <w:spacing w:after="0" w:line="360" w:lineRule="auto"/>
        <w:jc w:val="both"/>
        <w:rPr>
          <w:rFonts w:ascii="Arial" w:hAnsi="Arial" w:cs="Arial"/>
        </w:rPr>
      </w:pPr>
      <w:r w:rsidRPr="006F591D">
        <w:rPr>
          <w:rFonts w:ascii="Arial" w:hAnsi="Arial" w:cs="Arial"/>
        </w:rPr>
        <w:t xml:space="preserve">Nach nur wenigen Minuten </w:t>
      </w:r>
      <w:r w:rsidR="00324B29">
        <w:rPr>
          <w:rFonts w:ascii="Arial" w:hAnsi="Arial" w:cs="Arial"/>
        </w:rPr>
        <w:t>hatten</w:t>
      </w:r>
      <w:r w:rsidRPr="006F591D">
        <w:rPr>
          <w:rFonts w:ascii="Arial" w:hAnsi="Arial" w:cs="Arial"/>
        </w:rPr>
        <w:t xml:space="preserve"> die Teilnehmer die Abdichtung am Modell aufgetragen – schon nach kurzer Zeit </w:t>
      </w:r>
      <w:r w:rsidR="00324B29">
        <w:rPr>
          <w:rFonts w:ascii="Arial" w:hAnsi="Arial" w:cs="Arial"/>
        </w:rPr>
        <w:t>war</w:t>
      </w:r>
      <w:r w:rsidRPr="006F591D">
        <w:rPr>
          <w:rFonts w:ascii="Arial" w:hAnsi="Arial" w:cs="Arial"/>
        </w:rPr>
        <w:t xml:space="preserve"> diese regenfest abgetrocknet.</w:t>
      </w:r>
    </w:p>
    <w:p w14:paraId="1BA6B121" w14:textId="75B914C0" w:rsidR="00E95DB2" w:rsidRPr="00353272" w:rsidRDefault="004030ED" w:rsidP="00353272">
      <w:pPr>
        <w:suppressAutoHyphens/>
        <w:spacing w:after="0" w:line="360" w:lineRule="auto"/>
        <w:jc w:val="both"/>
        <w:rPr>
          <w:rFonts w:ascii="Arial" w:hAnsi="Arial" w:cs="Arial"/>
          <w:i/>
          <w:iCs/>
        </w:rPr>
      </w:pPr>
      <w:r w:rsidRPr="00353272">
        <w:rPr>
          <w:rFonts w:ascii="Arial" w:hAnsi="Arial" w:cs="Arial"/>
          <w:i/>
          <w:iCs/>
        </w:rPr>
        <w:t>Bildquelle: Remmers, Löningen</w:t>
      </w:r>
    </w:p>
    <w:sectPr w:rsidR="00E95DB2" w:rsidRPr="00353272" w:rsidSect="006F591D">
      <w:pgSz w:w="11906" w:h="16838"/>
      <w:pgMar w:top="3402" w:right="3686"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2CD"/>
    <w:rsid w:val="000466CD"/>
    <w:rsid w:val="000900C6"/>
    <w:rsid w:val="00300958"/>
    <w:rsid w:val="00324B29"/>
    <w:rsid w:val="00353272"/>
    <w:rsid w:val="004030ED"/>
    <w:rsid w:val="006F591D"/>
    <w:rsid w:val="007906F1"/>
    <w:rsid w:val="008A2A7B"/>
    <w:rsid w:val="00955C1D"/>
    <w:rsid w:val="00A27FD3"/>
    <w:rsid w:val="00C95393"/>
    <w:rsid w:val="00D032CD"/>
    <w:rsid w:val="00E95D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84EDA"/>
  <w15:chartTrackingRefBased/>
  <w15:docId w15:val="{32F7F23A-9EFB-4625-9D6B-606550EF2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A27FD3"/>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C9539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95393"/>
    <w:rPr>
      <w:rFonts w:ascii="Segoe UI" w:hAnsi="Segoe UI" w:cs="Segoe UI"/>
      <w:sz w:val="18"/>
      <w:szCs w:val="18"/>
    </w:rPr>
  </w:style>
  <w:style w:type="paragraph" w:styleId="Listenabsatz">
    <w:name w:val="List Paragraph"/>
    <w:basedOn w:val="Standard"/>
    <w:uiPriority w:val="34"/>
    <w:qFormat/>
    <w:rsid w:val="003532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495</Words>
  <Characters>3331</Characters>
  <Application>Microsoft Office Word</Application>
  <DocSecurity>0</DocSecurity>
  <Lines>123</Lines>
  <Paragraphs>28</Paragraphs>
  <ScaleCrop>false</ScaleCrop>
  <HeadingPairs>
    <vt:vector size="2" baseType="variant">
      <vt:variant>
        <vt:lpstr>Titel</vt:lpstr>
      </vt:variant>
      <vt:variant>
        <vt:i4>1</vt:i4>
      </vt:variant>
    </vt:vector>
  </HeadingPairs>
  <TitlesOfParts>
    <vt:vector size="1" baseType="lpstr">
      <vt:lpstr/>
    </vt:vector>
  </TitlesOfParts>
  <Company>Remmers Gruppe AG</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Herrmann, Miriam</dc:creator>
  <cp:keywords/>
  <dc:description/>
  <cp:lastModifiedBy>Nordenbrock, Marlene</cp:lastModifiedBy>
  <cp:revision>5</cp:revision>
  <cp:lastPrinted>2023-05-25T08:25:00Z</cp:lastPrinted>
  <dcterms:created xsi:type="dcterms:W3CDTF">2023-05-25T08:27:00Z</dcterms:created>
  <dcterms:modified xsi:type="dcterms:W3CDTF">2023-05-26T09:40:00Z</dcterms:modified>
</cp:coreProperties>
</file>